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CE2" w:rsidRDefault="00D70CE2" w:rsidP="00D70CE2">
      <w:pPr>
        <w:spacing w:after="0"/>
        <w:jc w:val="center"/>
        <w:rPr>
          <w:rFonts w:ascii="Monotype Corsiva" w:hAnsi="Monotype Corsiva" w:cs="Calibri"/>
          <w:b/>
          <w:bCs/>
          <w:color w:val="000000"/>
          <w:sz w:val="40"/>
          <w:szCs w:val="24"/>
          <w:u w:val="single"/>
        </w:rPr>
      </w:pPr>
      <w:r>
        <w:rPr>
          <w:rFonts w:ascii="Monotype Corsiva" w:hAnsi="Monotype Corsiva" w:cs="Calibri"/>
          <w:b/>
          <w:bCs/>
          <w:color w:val="000000"/>
          <w:sz w:val="40"/>
          <w:szCs w:val="24"/>
          <w:u w:val="single"/>
        </w:rPr>
        <w:t xml:space="preserve">York a </w:t>
      </w:r>
      <w:proofErr w:type="spellStart"/>
      <w:r>
        <w:rPr>
          <w:rFonts w:ascii="Monotype Corsiva" w:hAnsi="Monotype Corsiva" w:cs="Calibri"/>
          <w:b/>
          <w:bCs/>
          <w:color w:val="000000"/>
          <w:sz w:val="40"/>
          <w:szCs w:val="24"/>
          <w:u w:val="single"/>
        </w:rPr>
        <w:t>Lake</w:t>
      </w:r>
      <w:proofErr w:type="spellEnd"/>
      <w:r>
        <w:rPr>
          <w:rFonts w:ascii="Monotype Corsiva" w:hAnsi="Monotype Corsiva" w:cs="Calibri"/>
          <w:b/>
          <w:bCs/>
          <w:color w:val="000000"/>
          <w:sz w:val="40"/>
          <w:szCs w:val="24"/>
          <w:u w:val="single"/>
        </w:rPr>
        <w:t xml:space="preserve"> </w:t>
      </w:r>
      <w:proofErr w:type="spellStart"/>
      <w:r>
        <w:rPr>
          <w:rFonts w:ascii="Monotype Corsiva" w:hAnsi="Monotype Corsiva" w:cs="Calibri"/>
          <w:b/>
          <w:bCs/>
          <w:color w:val="000000"/>
          <w:sz w:val="40"/>
          <w:szCs w:val="24"/>
          <w:u w:val="single"/>
        </w:rPr>
        <w:t>District</w:t>
      </w:r>
      <w:proofErr w:type="spellEnd"/>
      <w:r w:rsidR="00303228">
        <w:rPr>
          <w:rFonts w:ascii="Monotype Corsiva" w:hAnsi="Monotype Corsiva" w:cs="Calibri"/>
          <w:b/>
          <w:bCs/>
          <w:color w:val="000000"/>
          <w:sz w:val="40"/>
          <w:szCs w:val="24"/>
          <w:u w:val="single"/>
        </w:rPr>
        <w:t xml:space="preserve"> – vzdělávací zájezd ZŠ Březnice</w:t>
      </w:r>
    </w:p>
    <w:p w:rsidR="00D70CE2" w:rsidRDefault="008950C3" w:rsidP="00D70CE2">
      <w:pPr>
        <w:spacing w:after="0"/>
        <w:jc w:val="center"/>
        <w:rPr>
          <w:rFonts w:cs="Calibri"/>
          <w:color w:val="000000"/>
        </w:rPr>
      </w:pPr>
      <w:r>
        <w:rPr>
          <w:rFonts w:cs="Calibri"/>
          <w:color w:val="000000"/>
          <w:highlight w:val="yellow"/>
        </w:rPr>
        <w:t>(</w:t>
      </w:r>
      <w:r w:rsidR="00D70CE2">
        <w:rPr>
          <w:rFonts w:cs="Calibri"/>
          <w:color w:val="000000"/>
          <w:highlight w:val="yellow"/>
        </w:rPr>
        <w:t xml:space="preserve">York, </w:t>
      </w:r>
      <w:proofErr w:type="spellStart"/>
      <w:r w:rsidR="00D70CE2">
        <w:rPr>
          <w:rFonts w:cs="Calibri"/>
          <w:color w:val="000000"/>
          <w:highlight w:val="yellow"/>
        </w:rPr>
        <w:t>Nottingham</w:t>
      </w:r>
      <w:proofErr w:type="spellEnd"/>
      <w:r w:rsidR="00D70CE2">
        <w:rPr>
          <w:rFonts w:cs="Calibri"/>
          <w:color w:val="000000"/>
          <w:highlight w:val="yellow"/>
        </w:rPr>
        <w:t xml:space="preserve">, </w:t>
      </w:r>
      <w:proofErr w:type="spellStart"/>
      <w:r w:rsidR="00D70CE2">
        <w:rPr>
          <w:rFonts w:cs="Calibri"/>
          <w:color w:val="000000"/>
          <w:highlight w:val="yellow"/>
        </w:rPr>
        <w:t>Lake</w:t>
      </w:r>
      <w:proofErr w:type="spellEnd"/>
      <w:r w:rsidR="00D70CE2">
        <w:rPr>
          <w:rFonts w:cs="Calibri"/>
          <w:color w:val="000000"/>
          <w:highlight w:val="yellow"/>
        </w:rPr>
        <w:t xml:space="preserve"> </w:t>
      </w:r>
      <w:proofErr w:type="spellStart"/>
      <w:r w:rsidR="00D70CE2">
        <w:rPr>
          <w:rFonts w:cs="Calibri"/>
          <w:color w:val="000000"/>
          <w:highlight w:val="yellow"/>
        </w:rPr>
        <w:t>District</w:t>
      </w:r>
      <w:proofErr w:type="spellEnd"/>
      <w:r w:rsidR="00D70CE2">
        <w:rPr>
          <w:rFonts w:cs="Calibri"/>
          <w:color w:val="000000"/>
          <w:highlight w:val="yellow"/>
        </w:rPr>
        <w:t>, Londýn)</w:t>
      </w:r>
    </w:p>
    <w:p w:rsidR="00D70CE2" w:rsidRDefault="00D70CE2" w:rsidP="00D70CE2">
      <w:pPr>
        <w:widowControl w:val="0"/>
        <w:spacing w:after="0"/>
        <w:rPr>
          <w:rFonts w:cs="Calibri"/>
          <w:color w:val="000000"/>
          <w:sz w:val="24"/>
        </w:rPr>
      </w:pPr>
    </w:p>
    <w:p w:rsidR="00D70CE2" w:rsidRDefault="00D70CE2" w:rsidP="00D70CE2">
      <w:pPr>
        <w:widowControl w:val="0"/>
        <w:spacing w:after="0"/>
        <w:jc w:val="both"/>
        <w:rPr>
          <w:rFonts w:cs="Calibri"/>
          <w:color w:val="000000"/>
          <w:sz w:val="24"/>
        </w:rPr>
      </w:pPr>
      <w:r>
        <w:rPr>
          <w:rFonts w:cs="Calibri"/>
          <w:b/>
          <w:bCs/>
          <w:color w:val="000000"/>
          <w:sz w:val="24"/>
        </w:rPr>
        <w:t xml:space="preserve">Termín: </w:t>
      </w:r>
      <w:r>
        <w:rPr>
          <w:rFonts w:cs="Calibri"/>
          <w:color w:val="000000"/>
          <w:sz w:val="24"/>
        </w:rPr>
        <w:t xml:space="preserve">  </w:t>
      </w:r>
      <w:r w:rsidR="00954A18">
        <w:rPr>
          <w:rFonts w:cs="Calibri"/>
          <w:color w:val="000000"/>
          <w:sz w:val="24"/>
        </w:rPr>
        <w:t>2. května 2017 (úterý) až 8. května 2017 (úterý)</w:t>
      </w:r>
    </w:p>
    <w:p w:rsidR="00D70CE2" w:rsidRDefault="00D70CE2" w:rsidP="00D70CE2">
      <w:pPr>
        <w:widowControl w:val="0"/>
        <w:spacing w:after="0"/>
        <w:jc w:val="both"/>
        <w:rPr>
          <w:rFonts w:cs="Calibri"/>
          <w:color w:val="000000"/>
          <w:sz w:val="24"/>
        </w:rPr>
      </w:pPr>
      <w:r>
        <w:rPr>
          <w:rFonts w:cs="Calibri"/>
          <w:b/>
          <w:bCs/>
          <w:color w:val="000000"/>
          <w:sz w:val="24"/>
        </w:rPr>
        <w:t>1.den:</w:t>
      </w:r>
      <w:r>
        <w:rPr>
          <w:rFonts w:cs="Calibri"/>
          <w:color w:val="000000"/>
          <w:sz w:val="24"/>
        </w:rPr>
        <w:t xml:space="preserve">   Odjezd z České republiky </w:t>
      </w:r>
      <w:r w:rsidR="008950C3">
        <w:rPr>
          <w:rFonts w:cs="Calibri"/>
          <w:color w:val="000000"/>
          <w:sz w:val="24"/>
        </w:rPr>
        <w:t>v</w:t>
      </w:r>
      <w:r w:rsidR="005147C3">
        <w:rPr>
          <w:rFonts w:cs="Calibri"/>
          <w:color w:val="000000"/>
          <w:sz w:val="24"/>
        </w:rPr>
        <w:t xml:space="preserve">e večerních hodinách, přejezd </w:t>
      </w:r>
      <w:proofErr w:type="spellStart"/>
      <w:r w:rsidR="005147C3">
        <w:rPr>
          <w:rFonts w:cs="Calibri"/>
          <w:color w:val="000000"/>
          <w:sz w:val="24"/>
        </w:rPr>
        <w:t>Eurotunnelem</w:t>
      </w:r>
      <w:proofErr w:type="spellEnd"/>
      <w:r w:rsidR="005147C3">
        <w:rPr>
          <w:rFonts w:cs="Calibri"/>
          <w:color w:val="000000"/>
          <w:sz w:val="24"/>
        </w:rPr>
        <w:t xml:space="preserve"> a cesta do Yorku</w:t>
      </w:r>
      <w:r>
        <w:rPr>
          <w:rFonts w:cs="Calibri"/>
          <w:color w:val="000000"/>
          <w:sz w:val="24"/>
        </w:rPr>
        <w:t>.</w:t>
      </w:r>
    </w:p>
    <w:p w:rsidR="00D70CE2" w:rsidRDefault="008950C3" w:rsidP="00D70CE2">
      <w:pPr>
        <w:widowControl w:val="0"/>
        <w:spacing w:after="0"/>
        <w:jc w:val="both"/>
        <w:rPr>
          <w:rFonts w:cs="Calibri"/>
          <w:color w:val="000000"/>
          <w:sz w:val="24"/>
        </w:rPr>
      </w:pPr>
      <w:r>
        <w:rPr>
          <w:rFonts w:cs="Calibri"/>
          <w:b/>
          <w:bCs/>
          <w:color w:val="000000"/>
          <w:sz w:val="24"/>
        </w:rPr>
        <w:t>2</w:t>
      </w:r>
      <w:r w:rsidR="00D70CE2">
        <w:rPr>
          <w:rFonts w:cs="Calibri"/>
          <w:b/>
          <w:bCs/>
          <w:color w:val="000000"/>
          <w:sz w:val="24"/>
        </w:rPr>
        <w:t>.den:</w:t>
      </w:r>
      <w:r w:rsidR="00D70CE2">
        <w:rPr>
          <w:rFonts w:cs="Calibri"/>
          <w:color w:val="000000"/>
          <w:sz w:val="24"/>
        </w:rPr>
        <w:t xml:space="preserve">   Po překonání kanálu La Manche přejezd do města </w:t>
      </w:r>
      <w:r w:rsidR="00D70CE2">
        <w:rPr>
          <w:rFonts w:cs="Calibri"/>
          <w:b/>
          <w:bCs/>
          <w:color w:val="000000"/>
          <w:sz w:val="24"/>
        </w:rPr>
        <w:t>York,</w:t>
      </w:r>
      <w:r w:rsidR="00D70CE2">
        <w:rPr>
          <w:rFonts w:cs="Calibri"/>
          <w:color w:val="000000"/>
          <w:sz w:val="24"/>
        </w:rPr>
        <w:t xml:space="preserve"> cestou zastávka v </w:t>
      </w:r>
      <w:proofErr w:type="spellStart"/>
      <w:r w:rsidR="00D70CE2">
        <w:rPr>
          <w:rFonts w:cs="Calibri"/>
          <w:b/>
          <w:bCs/>
          <w:color w:val="000000"/>
          <w:sz w:val="24"/>
        </w:rPr>
        <w:t>Nottinghamu</w:t>
      </w:r>
      <w:proofErr w:type="spellEnd"/>
      <w:r w:rsidR="00D70CE2">
        <w:rPr>
          <w:rFonts w:cs="Calibri"/>
          <w:color w:val="000000"/>
          <w:sz w:val="24"/>
        </w:rPr>
        <w:t xml:space="preserve">, prohlídka nejstaršího anglického hostince </w:t>
      </w:r>
      <w:proofErr w:type="spellStart"/>
      <w:r w:rsidR="00D70CE2">
        <w:rPr>
          <w:rFonts w:cs="Calibri"/>
          <w:b/>
          <w:bCs/>
          <w:color w:val="000000"/>
          <w:sz w:val="24"/>
        </w:rPr>
        <w:t>Trip</w:t>
      </w:r>
      <w:proofErr w:type="spellEnd"/>
      <w:r w:rsidR="00D70CE2">
        <w:rPr>
          <w:rFonts w:cs="Calibri"/>
          <w:b/>
          <w:bCs/>
          <w:color w:val="000000"/>
          <w:sz w:val="24"/>
        </w:rPr>
        <w:t xml:space="preserve"> to Jerusalem</w:t>
      </w:r>
      <w:r w:rsidR="00D70CE2">
        <w:rPr>
          <w:rFonts w:cs="Calibri"/>
          <w:color w:val="000000"/>
          <w:sz w:val="24"/>
        </w:rPr>
        <w:t xml:space="preserve"> a procházka po bájném </w:t>
      </w:r>
      <w:proofErr w:type="spellStart"/>
      <w:r w:rsidR="00D70CE2">
        <w:rPr>
          <w:rFonts w:cs="Calibri"/>
          <w:b/>
          <w:bCs/>
          <w:color w:val="000000"/>
          <w:sz w:val="24"/>
        </w:rPr>
        <w:t>Sherwoodském</w:t>
      </w:r>
      <w:proofErr w:type="spellEnd"/>
      <w:r w:rsidR="00D70CE2">
        <w:rPr>
          <w:rFonts w:cs="Calibri"/>
          <w:b/>
          <w:bCs/>
          <w:color w:val="000000"/>
          <w:sz w:val="24"/>
        </w:rPr>
        <w:t xml:space="preserve"> lese</w:t>
      </w:r>
      <w:r w:rsidR="00D70CE2">
        <w:rPr>
          <w:rFonts w:cs="Calibri"/>
          <w:color w:val="000000"/>
          <w:sz w:val="24"/>
        </w:rPr>
        <w:t>. Večer ubytování v hostitelských rodinách v okolí Yorku.</w:t>
      </w:r>
    </w:p>
    <w:p w:rsidR="00D70CE2" w:rsidRDefault="008950C3" w:rsidP="00D70CE2">
      <w:pPr>
        <w:widowControl w:val="0"/>
        <w:spacing w:after="0"/>
        <w:jc w:val="both"/>
        <w:rPr>
          <w:rFonts w:cs="Calibri"/>
          <w:color w:val="000000"/>
          <w:sz w:val="24"/>
        </w:rPr>
      </w:pPr>
      <w:r>
        <w:rPr>
          <w:rFonts w:cs="Calibri"/>
          <w:b/>
          <w:bCs/>
          <w:color w:val="000000"/>
          <w:sz w:val="24"/>
        </w:rPr>
        <w:t>3</w:t>
      </w:r>
      <w:r w:rsidR="00D70CE2">
        <w:rPr>
          <w:rFonts w:cs="Calibri"/>
          <w:b/>
          <w:bCs/>
          <w:color w:val="000000"/>
          <w:sz w:val="24"/>
        </w:rPr>
        <w:t>.den:</w:t>
      </w:r>
      <w:r w:rsidR="00D70CE2">
        <w:rPr>
          <w:rFonts w:cs="Calibri"/>
          <w:color w:val="000000"/>
          <w:sz w:val="24"/>
        </w:rPr>
        <w:t xml:space="preserve">   Celodenní prohlídka města </w:t>
      </w:r>
      <w:r w:rsidR="00D70CE2">
        <w:rPr>
          <w:rFonts w:cs="Calibri"/>
          <w:b/>
          <w:bCs/>
          <w:color w:val="000000"/>
          <w:sz w:val="24"/>
        </w:rPr>
        <w:t>York</w:t>
      </w:r>
      <w:r w:rsidR="00D70CE2">
        <w:rPr>
          <w:rFonts w:cs="Calibri"/>
          <w:color w:val="000000"/>
          <w:sz w:val="24"/>
        </w:rPr>
        <w:t xml:space="preserve">, jež bývalo kdysi hlavním městem Anglie, návštěva katedrály </w:t>
      </w:r>
      <w:proofErr w:type="spellStart"/>
      <w:r w:rsidR="00D70CE2">
        <w:rPr>
          <w:rFonts w:cs="Calibri"/>
          <w:b/>
          <w:bCs/>
          <w:color w:val="000000"/>
          <w:sz w:val="24"/>
        </w:rPr>
        <w:t>Yorkminster</w:t>
      </w:r>
      <w:proofErr w:type="spellEnd"/>
      <w:r w:rsidR="00D70CE2">
        <w:rPr>
          <w:rFonts w:cs="Calibri"/>
          <w:b/>
          <w:bCs/>
          <w:color w:val="000000"/>
          <w:sz w:val="24"/>
        </w:rPr>
        <w:t xml:space="preserve">, </w:t>
      </w:r>
      <w:proofErr w:type="spellStart"/>
      <w:r w:rsidR="00D70CE2">
        <w:rPr>
          <w:rFonts w:cs="Calibri"/>
          <w:b/>
          <w:bCs/>
          <w:color w:val="000000"/>
          <w:sz w:val="24"/>
        </w:rPr>
        <w:t>Clifford</w:t>
      </w:r>
      <w:proofErr w:type="spellEnd"/>
      <w:r w:rsidR="00D70CE2">
        <w:rPr>
          <w:rFonts w:cs="Calibri"/>
          <w:b/>
          <w:bCs/>
          <w:color w:val="000000"/>
          <w:sz w:val="24"/>
        </w:rPr>
        <w:t xml:space="preserve"> </w:t>
      </w:r>
      <w:proofErr w:type="spellStart"/>
      <w:r w:rsidR="00D70CE2">
        <w:rPr>
          <w:rFonts w:cs="Calibri"/>
          <w:b/>
          <w:bCs/>
          <w:color w:val="000000"/>
          <w:sz w:val="24"/>
        </w:rPr>
        <w:t>Tower</w:t>
      </w:r>
      <w:proofErr w:type="spellEnd"/>
      <w:r w:rsidR="00D70CE2">
        <w:rPr>
          <w:rFonts w:cs="Calibri"/>
          <w:b/>
          <w:bCs/>
          <w:color w:val="000000"/>
          <w:sz w:val="24"/>
        </w:rPr>
        <w:t xml:space="preserve"> </w:t>
      </w:r>
      <w:r w:rsidR="00D70CE2">
        <w:rPr>
          <w:rFonts w:cs="Calibri"/>
          <w:bCs/>
          <w:color w:val="000000"/>
          <w:sz w:val="24"/>
        </w:rPr>
        <w:t>a muzea Vikingů</w:t>
      </w:r>
      <w:r w:rsidR="00D70CE2">
        <w:rPr>
          <w:rFonts w:cs="Calibri"/>
          <w:b/>
          <w:bCs/>
          <w:color w:val="000000"/>
          <w:sz w:val="24"/>
        </w:rPr>
        <w:t xml:space="preserve"> </w:t>
      </w:r>
      <w:proofErr w:type="spellStart"/>
      <w:r w:rsidR="00D70CE2">
        <w:rPr>
          <w:rFonts w:cs="Calibri"/>
          <w:b/>
          <w:bCs/>
          <w:color w:val="000000"/>
          <w:sz w:val="24"/>
        </w:rPr>
        <w:t>Jorvik</w:t>
      </w:r>
      <w:proofErr w:type="spellEnd"/>
      <w:r w:rsidR="00D70CE2">
        <w:rPr>
          <w:rFonts w:cs="Calibri"/>
          <w:b/>
          <w:bCs/>
          <w:color w:val="000000"/>
          <w:sz w:val="24"/>
        </w:rPr>
        <w:t xml:space="preserve"> Viking Center</w:t>
      </w:r>
      <w:r w:rsidR="00D70CE2">
        <w:rPr>
          <w:rFonts w:cs="Calibri"/>
          <w:color w:val="000000"/>
          <w:sz w:val="24"/>
        </w:rPr>
        <w:t xml:space="preserve">.  Odpoledne </w:t>
      </w:r>
      <w:proofErr w:type="spellStart"/>
      <w:r w:rsidR="00D70CE2">
        <w:rPr>
          <w:rFonts w:cs="Calibri"/>
          <w:b/>
          <w:color w:val="000000"/>
          <w:sz w:val="24"/>
        </w:rPr>
        <w:t>shopping</w:t>
      </w:r>
      <w:proofErr w:type="spellEnd"/>
      <w:r w:rsidR="00D70CE2">
        <w:rPr>
          <w:rFonts w:cs="Calibri"/>
          <w:color w:val="000000"/>
          <w:sz w:val="24"/>
        </w:rPr>
        <w:t xml:space="preserve"> nebo prohlídka </w:t>
      </w:r>
      <w:r w:rsidR="00D70CE2">
        <w:rPr>
          <w:rFonts w:cs="Calibri"/>
          <w:b/>
          <w:color w:val="000000"/>
          <w:sz w:val="24"/>
        </w:rPr>
        <w:t>muzea železnice</w:t>
      </w:r>
      <w:r w:rsidR="00D70CE2">
        <w:rPr>
          <w:rFonts w:cs="Calibri"/>
          <w:color w:val="000000"/>
          <w:sz w:val="24"/>
        </w:rPr>
        <w:t>. Večer návrat na ubytování.</w:t>
      </w:r>
    </w:p>
    <w:p w:rsidR="00D70CE2" w:rsidRDefault="008950C3" w:rsidP="00D70CE2">
      <w:pPr>
        <w:spacing w:after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</w:rPr>
        <w:t>4</w:t>
      </w:r>
      <w:r w:rsidR="00D70CE2">
        <w:rPr>
          <w:rFonts w:cs="Calibri"/>
          <w:b/>
          <w:bCs/>
          <w:color w:val="000000"/>
          <w:sz w:val="24"/>
        </w:rPr>
        <w:t>.den:</w:t>
      </w:r>
      <w:r w:rsidR="00D70CE2">
        <w:rPr>
          <w:rFonts w:cs="Calibri"/>
          <w:color w:val="000000"/>
          <w:sz w:val="24"/>
        </w:rPr>
        <w:t xml:space="preserve">   </w:t>
      </w:r>
      <w:r w:rsidR="00D70CE2">
        <w:rPr>
          <w:color w:val="000000"/>
          <w:sz w:val="24"/>
          <w:szCs w:val="24"/>
        </w:rPr>
        <w:t xml:space="preserve">Celodenní výlet do </w:t>
      </w:r>
      <w:proofErr w:type="spellStart"/>
      <w:r w:rsidR="00D70CE2">
        <w:rPr>
          <w:b/>
          <w:color w:val="000000"/>
          <w:sz w:val="24"/>
          <w:szCs w:val="24"/>
        </w:rPr>
        <w:t>Lake</w:t>
      </w:r>
      <w:proofErr w:type="spellEnd"/>
      <w:r w:rsidR="00D70CE2">
        <w:rPr>
          <w:b/>
          <w:color w:val="000000"/>
          <w:sz w:val="24"/>
          <w:szCs w:val="24"/>
        </w:rPr>
        <w:t xml:space="preserve"> </w:t>
      </w:r>
      <w:proofErr w:type="spellStart"/>
      <w:r w:rsidR="00D70CE2">
        <w:rPr>
          <w:b/>
          <w:color w:val="000000"/>
          <w:sz w:val="24"/>
          <w:szCs w:val="24"/>
        </w:rPr>
        <w:t>District</w:t>
      </w:r>
      <w:proofErr w:type="spellEnd"/>
      <w:r w:rsidR="00D70CE2">
        <w:rPr>
          <w:color w:val="000000"/>
          <w:sz w:val="24"/>
          <w:szCs w:val="24"/>
        </w:rPr>
        <w:t xml:space="preserve">, </w:t>
      </w:r>
      <w:proofErr w:type="spellStart"/>
      <w:r w:rsidR="00D70CE2">
        <w:rPr>
          <w:color w:val="000000"/>
          <w:sz w:val="24"/>
          <w:szCs w:val="24"/>
        </w:rPr>
        <w:t>fotozastávky</w:t>
      </w:r>
      <w:proofErr w:type="spellEnd"/>
      <w:r w:rsidR="00D70CE2">
        <w:rPr>
          <w:color w:val="000000"/>
          <w:sz w:val="24"/>
          <w:szCs w:val="24"/>
        </w:rPr>
        <w:t xml:space="preserve"> a krátký pobyt ve městě </w:t>
      </w:r>
      <w:proofErr w:type="spellStart"/>
      <w:r w:rsidR="00D70CE2">
        <w:rPr>
          <w:b/>
          <w:color w:val="000000"/>
          <w:sz w:val="24"/>
          <w:szCs w:val="24"/>
        </w:rPr>
        <w:t>Keswick</w:t>
      </w:r>
      <w:proofErr w:type="spellEnd"/>
      <w:r w:rsidR="00D70CE2">
        <w:rPr>
          <w:b/>
          <w:color w:val="000000"/>
          <w:sz w:val="24"/>
          <w:szCs w:val="24"/>
        </w:rPr>
        <w:t xml:space="preserve"> </w:t>
      </w:r>
      <w:r w:rsidR="00D70CE2">
        <w:rPr>
          <w:color w:val="000000"/>
          <w:sz w:val="24"/>
          <w:szCs w:val="24"/>
        </w:rPr>
        <w:t xml:space="preserve">s procházkou k nejkrásnějšímu jezeru v oblasti </w:t>
      </w:r>
      <w:proofErr w:type="spellStart"/>
      <w:r w:rsidR="00D70CE2">
        <w:rPr>
          <w:b/>
          <w:color w:val="000000"/>
          <w:sz w:val="24"/>
          <w:szCs w:val="24"/>
        </w:rPr>
        <w:t>Derentwater</w:t>
      </w:r>
      <w:proofErr w:type="spellEnd"/>
      <w:r w:rsidR="00D70CE2">
        <w:rPr>
          <w:color w:val="000000"/>
          <w:sz w:val="24"/>
          <w:szCs w:val="24"/>
        </w:rPr>
        <w:t xml:space="preserve">. Odpoledne plavba lodí po jezeře </w:t>
      </w:r>
      <w:proofErr w:type="spellStart"/>
      <w:r w:rsidR="00D70CE2">
        <w:rPr>
          <w:b/>
          <w:color w:val="000000"/>
          <w:sz w:val="24"/>
          <w:szCs w:val="24"/>
        </w:rPr>
        <w:t>Windermere</w:t>
      </w:r>
      <w:proofErr w:type="spellEnd"/>
      <w:r w:rsidR="00D70CE2">
        <w:rPr>
          <w:color w:val="000000"/>
          <w:sz w:val="24"/>
          <w:szCs w:val="24"/>
        </w:rPr>
        <w:t xml:space="preserve">. </w:t>
      </w:r>
      <w:r w:rsidR="00D70CE2">
        <w:rPr>
          <w:rFonts w:cs="Calibri"/>
          <w:color w:val="000000"/>
          <w:sz w:val="24"/>
          <w:szCs w:val="24"/>
        </w:rPr>
        <w:t>Večer návrat na ubytování.</w:t>
      </w:r>
    </w:p>
    <w:p w:rsidR="008950C3" w:rsidRDefault="008950C3" w:rsidP="00D70CE2">
      <w:pPr>
        <w:spacing w:after="0"/>
        <w:jc w:val="both"/>
        <w:rPr>
          <w:color w:val="000000"/>
          <w:sz w:val="24"/>
          <w:szCs w:val="24"/>
        </w:rPr>
      </w:pPr>
      <w:r w:rsidRPr="008950C3">
        <w:rPr>
          <w:rFonts w:cs="Calibri"/>
          <w:b/>
          <w:color w:val="000000"/>
          <w:sz w:val="24"/>
          <w:szCs w:val="24"/>
        </w:rPr>
        <w:t>5.den:</w:t>
      </w:r>
      <w:r>
        <w:rPr>
          <w:rFonts w:cs="Calibri"/>
          <w:color w:val="000000"/>
          <w:sz w:val="24"/>
          <w:szCs w:val="24"/>
        </w:rPr>
        <w:t xml:space="preserve">   Dopoledne výlet do </w:t>
      </w:r>
      <w:proofErr w:type="spellStart"/>
      <w:r w:rsidRPr="008950C3">
        <w:rPr>
          <w:rFonts w:cs="Calibri"/>
          <w:b/>
          <w:color w:val="000000"/>
          <w:sz w:val="24"/>
          <w:szCs w:val="24"/>
        </w:rPr>
        <w:t>Withby</w:t>
      </w:r>
      <w:proofErr w:type="spellEnd"/>
      <w:r>
        <w:rPr>
          <w:rFonts w:cs="Calibri"/>
          <w:color w:val="000000"/>
          <w:sz w:val="24"/>
          <w:szCs w:val="24"/>
        </w:rPr>
        <w:t xml:space="preserve">, historického města, které proslavili mimo jiné kapitán </w:t>
      </w:r>
      <w:proofErr w:type="spellStart"/>
      <w:r>
        <w:rPr>
          <w:rFonts w:cs="Calibri"/>
          <w:color w:val="000000"/>
          <w:sz w:val="24"/>
          <w:szCs w:val="24"/>
        </w:rPr>
        <w:t>James</w:t>
      </w:r>
      <w:proofErr w:type="spellEnd"/>
      <w:r>
        <w:rPr>
          <w:rFonts w:cs="Calibri"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</w:rPr>
        <w:t>Cook</w:t>
      </w:r>
      <w:proofErr w:type="spellEnd"/>
      <w:r>
        <w:rPr>
          <w:rFonts w:cs="Calibri"/>
          <w:color w:val="000000"/>
          <w:sz w:val="24"/>
          <w:szCs w:val="24"/>
        </w:rPr>
        <w:t xml:space="preserve"> a </w:t>
      </w:r>
      <w:proofErr w:type="spellStart"/>
      <w:r>
        <w:rPr>
          <w:rFonts w:cs="Calibri"/>
          <w:color w:val="000000"/>
          <w:sz w:val="24"/>
          <w:szCs w:val="24"/>
        </w:rPr>
        <w:t>Bram</w:t>
      </w:r>
      <w:proofErr w:type="spellEnd"/>
      <w:r>
        <w:rPr>
          <w:rFonts w:cs="Calibri"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</w:rPr>
        <w:t>Stoker</w:t>
      </w:r>
      <w:proofErr w:type="spellEnd"/>
      <w:r>
        <w:rPr>
          <w:rFonts w:cs="Calibri"/>
          <w:color w:val="000000"/>
          <w:sz w:val="24"/>
          <w:szCs w:val="24"/>
        </w:rPr>
        <w:t xml:space="preserve">, autor hororového románu Drákula. Odpoledne přejezd do </w:t>
      </w:r>
      <w:proofErr w:type="spellStart"/>
      <w:r w:rsidRPr="008950C3">
        <w:rPr>
          <w:rFonts w:cs="Calibri"/>
          <w:b/>
          <w:color w:val="000000"/>
          <w:sz w:val="24"/>
          <w:szCs w:val="24"/>
        </w:rPr>
        <w:t>Scarborough</w:t>
      </w:r>
      <w:proofErr w:type="spellEnd"/>
      <w:r>
        <w:rPr>
          <w:rFonts w:cs="Calibri"/>
          <w:color w:val="000000"/>
          <w:sz w:val="24"/>
          <w:szCs w:val="24"/>
        </w:rPr>
        <w:t xml:space="preserve"> a návštěva zdejšího </w:t>
      </w:r>
      <w:r w:rsidRPr="008950C3">
        <w:rPr>
          <w:rFonts w:cs="Calibri"/>
          <w:b/>
          <w:color w:val="000000"/>
          <w:sz w:val="24"/>
          <w:szCs w:val="24"/>
        </w:rPr>
        <w:t>podmořského akvária</w:t>
      </w:r>
      <w:r>
        <w:rPr>
          <w:rFonts w:cs="Calibri"/>
          <w:color w:val="000000"/>
          <w:sz w:val="24"/>
          <w:szCs w:val="24"/>
        </w:rPr>
        <w:t>.</w:t>
      </w:r>
    </w:p>
    <w:p w:rsidR="00D70CE2" w:rsidRDefault="008950C3" w:rsidP="00D70CE2">
      <w:pPr>
        <w:spacing w:after="0"/>
        <w:jc w:val="both"/>
        <w:rPr>
          <w:color w:val="000000"/>
          <w:sz w:val="24"/>
        </w:rPr>
      </w:pPr>
      <w:r>
        <w:rPr>
          <w:rFonts w:cs="Calibri"/>
          <w:b/>
          <w:bCs/>
          <w:color w:val="000000"/>
          <w:sz w:val="24"/>
        </w:rPr>
        <w:t>6</w:t>
      </w:r>
      <w:r w:rsidR="00D70CE2">
        <w:rPr>
          <w:rFonts w:cs="Calibri"/>
          <w:b/>
          <w:bCs/>
          <w:color w:val="000000"/>
          <w:sz w:val="24"/>
        </w:rPr>
        <w:t>.den:</w:t>
      </w:r>
      <w:r w:rsidR="00D70CE2">
        <w:rPr>
          <w:rFonts w:cs="Calibri"/>
          <w:color w:val="000000"/>
          <w:sz w:val="24"/>
        </w:rPr>
        <w:t xml:space="preserve">  Celodenní prohlídka </w:t>
      </w:r>
      <w:r w:rsidR="00D70CE2">
        <w:rPr>
          <w:rFonts w:cs="Calibri"/>
          <w:b/>
          <w:bCs/>
          <w:color w:val="000000"/>
          <w:sz w:val="24"/>
        </w:rPr>
        <w:t>Londýna (</w:t>
      </w:r>
      <w:proofErr w:type="spellStart"/>
      <w:r w:rsidR="00D70CE2">
        <w:rPr>
          <w:rFonts w:cs="Calibri"/>
          <w:b/>
          <w:bCs/>
          <w:color w:val="000000"/>
          <w:sz w:val="24"/>
        </w:rPr>
        <w:t>Westminster</w:t>
      </w:r>
      <w:proofErr w:type="spellEnd"/>
      <w:r w:rsidR="00D70CE2">
        <w:rPr>
          <w:rFonts w:cs="Calibri"/>
          <w:b/>
          <w:bCs/>
          <w:color w:val="000000"/>
          <w:sz w:val="24"/>
        </w:rPr>
        <w:t xml:space="preserve"> </w:t>
      </w:r>
      <w:proofErr w:type="spellStart"/>
      <w:r w:rsidR="00D70CE2">
        <w:rPr>
          <w:rFonts w:cs="Calibri"/>
          <w:b/>
          <w:bCs/>
          <w:color w:val="000000"/>
          <w:sz w:val="24"/>
        </w:rPr>
        <w:t>Abbey</w:t>
      </w:r>
      <w:proofErr w:type="spellEnd"/>
      <w:r w:rsidR="00D70CE2">
        <w:rPr>
          <w:rFonts w:cs="Calibri"/>
          <w:b/>
          <w:bCs/>
          <w:color w:val="000000"/>
          <w:sz w:val="24"/>
        </w:rPr>
        <w:t>, parlament</w:t>
      </w:r>
      <w:r w:rsidR="00D70CE2">
        <w:rPr>
          <w:rFonts w:cs="Calibri"/>
          <w:color w:val="000000"/>
          <w:sz w:val="24"/>
        </w:rPr>
        <w:t xml:space="preserve">, </w:t>
      </w:r>
      <w:r w:rsidR="00D70CE2">
        <w:rPr>
          <w:rFonts w:cs="Calibri"/>
          <w:b/>
          <w:bCs/>
          <w:color w:val="000000"/>
          <w:sz w:val="24"/>
        </w:rPr>
        <w:t xml:space="preserve">Buckinghamský palác, </w:t>
      </w:r>
      <w:proofErr w:type="spellStart"/>
      <w:r w:rsidR="00D70CE2">
        <w:rPr>
          <w:rFonts w:cs="Calibri"/>
          <w:b/>
          <w:bCs/>
          <w:color w:val="000000"/>
          <w:sz w:val="24"/>
        </w:rPr>
        <w:t>Trafalgar</w:t>
      </w:r>
      <w:proofErr w:type="spellEnd"/>
      <w:r w:rsidR="00D70CE2">
        <w:rPr>
          <w:rFonts w:cs="Calibri"/>
          <w:b/>
          <w:bCs/>
          <w:color w:val="000000"/>
          <w:sz w:val="24"/>
        </w:rPr>
        <w:t xml:space="preserve"> Square a </w:t>
      </w:r>
      <w:proofErr w:type="spellStart"/>
      <w:r w:rsidR="00D70CE2">
        <w:rPr>
          <w:rFonts w:cs="Calibri"/>
          <w:b/>
          <w:bCs/>
          <w:color w:val="000000"/>
          <w:sz w:val="24"/>
        </w:rPr>
        <w:t>Piccadilly</w:t>
      </w:r>
      <w:proofErr w:type="spellEnd"/>
      <w:r w:rsidR="00D70CE2">
        <w:rPr>
          <w:rFonts w:cs="Calibri"/>
          <w:b/>
          <w:bCs/>
          <w:color w:val="000000"/>
          <w:sz w:val="24"/>
        </w:rPr>
        <w:t xml:space="preserve"> </w:t>
      </w:r>
      <w:proofErr w:type="spellStart"/>
      <w:r w:rsidR="00D70CE2">
        <w:rPr>
          <w:rFonts w:cs="Calibri"/>
          <w:b/>
          <w:bCs/>
          <w:color w:val="000000"/>
          <w:sz w:val="24"/>
        </w:rPr>
        <w:t>Circus</w:t>
      </w:r>
      <w:proofErr w:type="spellEnd"/>
      <w:r w:rsidR="00D70CE2">
        <w:rPr>
          <w:rFonts w:cs="Calibri"/>
          <w:b/>
          <w:bCs/>
          <w:color w:val="000000"/>
          <w:sz w:val="24"/>
        </w:rPr>
        <w:t>),</w:t>
      </w:r>
      <w:r w:rsidR="00D70CE2">
        <w:rPr>
          <w:color w:val="000000"/>
          <w:sz w:val="24"/>
        </w:rPr>
        <w:t xml:space="preserve"> návštěva nejslavnějšího hračkářství </w:t>
      </w:r>
      <w:proofErr w:type="spellStart"/>
      <w:r w:rsidR="00D70CE2">
        <w:rPr>
          <w:b/>
          <w:color w:val="000000"/>
          <w:sz w:val="24"/>
        </w:rPr>
        <w:t>The</w:t>
      </w:r>
      <w:proofErr w:type="spellEnd"/>
      <w:r w:rsidR="00D70CE2">
        <w:rPr>
          <w:b/>
          <w:color w:val="000000"/>
          <w:sz w:val="24"/>
        </w:rPr>
        <w:t xml:space="preserve"> </w:t>
      </w:r>
      <w:proofErr w:type="spellStart"/>
      <w:r w:rsidR="00D70CE2">
        <w:rPr>
          <w:b/>
          <w:color w:val="000000"/>
          <w:sz w:val="24"/>
        </w:rPr>
        <w:t>Hamley</w:t>
      </w:r>
      <w:proofErr w:type="spellEnd"/>
      <w:r w:rsidR="00D70CE2">
        <w:rPr>
          <w:b/>
          <w:color w:val="000000"/>
          <w:sz w:val="24"/>
        </w:rPr>
        <w:t>´s</w:t>
      </w:r>
      <w:r w:rsidR="00954A18">
        <w:rPr>
          <w:color w:val="000000"/>
          <w:sz w:val="24"/>
        </w:rPr>
        <w:t>, projížďka lodí po řece Temži a okružní jízdou kolem důležitých pamětihodností Londýna.</w:t>
      </w:r>
      <w:r w:rsidR="00D70CE2">
        <w:rPr>
          <w:color w:val="000000"/>
          <w:sz w:val="24"/>
        </w:rPr>
        <w:t xml:space="preserve"> Odpoledne projížďka na druhém nejvyšším vyhlídkovém kole na světě </w:t>
      </w:r>
      <w:r w:rsidR="00D70CE2">
        <w:rPr>
          <w:b/>
          <w:color w:val="000000"/>
          <w:sz w:val="24"/>
        </w:rPr>
        <w:t xml:space="preserve">London </w:t>
      </w:r>
      <w:proofErr w:type="spellStart"/>
      <w:r w:rsidR="00D70CE2">
        <w:rPr>
          <w:b/>
          <w:color w:val="000000"/>
          <w:sz w:val="24"/>
        </w:rPr>
        <w:t>Eye</w:t>
      </w:r>
      <w:proofErr w:type="spellEnd"/>
      <w:r w:rsidR="00954A18">
        <w:rPr>
          <w:b/>
          <w:color w:val="000000"/>
          <w:sz w:val="24"/>
        </w:rPr>
        <w:t xml:space="preserve">, podle možností dětí – vstupů – návštěva některého ze zábavných muzeí ( London </w:t>
      </w:r>
      <w:proofErr w:type="spellStart"/>
      <w:r w:rsidR="00954A18">
        <w:rPr>
          <w:b/>
          <w:color w:val="000000"/>
          <w:sz w:val="24"/>
        </w:rPr>
        <w:t>Dudgeon</w:t>
      </w:r>
      <w:proofErr w:type="spellEnd"/>
      <w:r w:rsidR="00954A18">
        <w:rPr>
          <w:b/>
          <w:color w:val="000000"/>
          <w:sz w:val="24"/>
        </w:rPr>
        <w:t xml:space="preserve"> nebo </w:t>
      </w:r>
      <w:proofErr w:type="spellStart"/>
      <w:r w:rsidR="00954A18">
        <w:rPr>
          <w:b/>
          <w:color w:val="000000"/>
          <w:sz w:val="24"/>
        </w:rPr>
        <w:t>Clink</w:t>
      </w:r>
      <w:proofErr w:type="spellEnd"/>
      <w:r w:rsidR="00954A18">
        <w:rPr>
          <w:b/>
          <w:color w:val="000000"/>
          <w:sz w:val="24"/>
        </w:rPr>
        <w:t xml:space="preserve"> museum )</w:t>
      </w:r>
      <w:r w:rsidR="00D70CE2">
        <w:rPr>
          <w:b/>
          <w:color w:val="000000"/>
          <w:sz w:val="24"/>
        </w:rPr>
        <w:t xml:space="preserve">. </w:t>
      </w:r>
      <w:r w:rsidR="00D70CE2">
        <w:rPr>
          <w:color w:val="000000"/>
          <w:sz w:val="24"/>
        </w:rPr>
        <w:t>Ve večerních hodinách odjezd zpět do České republiky.</w:t>
      </w:r>
    </w:p>
    <w:p w:rsidR="00D70CE2" w:rsidRDefault="00D70CE2" w:rsidP="00D70CE2">
      <w:pPr>
        <w:spacing w:after="0"/>
        <w:jc w:val="both"/>
        <w:rPr>
          <w:rFonts w:cs="Calibri"/>
          <w:color w:val="000000"/>
          <w:sz w:val="24"/>
        </w:rPr>
      </w:pPr>
      <w:r>
        <w:rPr>
          <w:rFonts w:cs="Calibri"/>
          <w:b/>
          <w:bCs/>
          <w:color w:val="000000"/>
          <w:sz w:val="24"/>
        </w:rPr>
        <w:t>7.den:</w:t>
      </w:r>
      <w:r>
        <w:rPr>
          <w:rFonts w:cs="Calibri"/>
          <w:color w:val="000000"/>
          <w:sz w:val="24"/>
        </w:rPr>
        <w:t xml:space="preserve">   Návrat do České republiky v odpoledních hodinách.</w:t>
      </w:r>
    </w:p>
    <w:p w:rsidR="0009286A" w:rsidRPr="0009286A" w:rsidRDefault="00D70CE2" w:rsidP="007F0E7B">
      <w:pPr>
        <w:widowControl w:val="0"/>
        <w:spacing w:after="0"/>
        <w:rPr>
          <w:rFonts w:cs="Calibri"/>
          <w:b/>
          <w:color w:val="000000"/>
          <w:sz w:val="28"/>
          <w:szCs w:val="28"/>
        </w:rPr>
      </w:pPr>
      <w:r w:rsidRPr="0009286A">
        <w:rPr>
          <w:rFonts w:cs="Calibri"/>
          <w:b/>
          <w:bCs/>
          <w:color w:val="000000"/>
          <w:sz w:val="28"/>
          <w:szCs w:val="28"/>
          <w:u w:val="single"/>
        </w:rPr>
        <w:t xml:space="preserve">Cena:   </w:t>
      </w:r>
      <w:r w:rsidR="0009286A" w:rsidRPr="0009286A">
        <w:rPr>
          <w:rFonts w:cs="Calibri"/>
          <w:b/>
          <w:bCs/>
          <w:color w:val="000000"/>
          <w:sz w:val="28"/>
          <w:szCs w:val="28"/>
          <w:u w:val="single"/>
        </w:rPr>
        <w:t>8 9</w:t>
      </w:r>
      <w:r w:rsidR="00AC27F7" w:rsidRPr="0009286A">
        <w:rPr>
          <w:rFonts w:cs="Calibri"/>
          <w:b/>
          <w:bCs/>
          <w:color w:val="000000"/>
          <w:sz w:val="28"/>
          <w:szCs w:val="28"/>
          <w:u w:val="single"/>
        </w:rPr>
        <w:t>90,- Kč</w:t>
      </w:r>
      <w:r w:rsidR="00954A18" w:rsidRPr="0009286A">
        <w:rPr>
          <w:rFonts w:cs="Calibri"/>
          <w:b/>
          <w:bCs/>
          <w:color w:val="000000"/>
          <w:sz w:val="28"/>
          <w:szCs w:val="28"/>
          <w:u w:val="single"/>
        </w:rPr>
        <w:t xml:space="preserve"> </w:t>
      </w:r>
      <w:r w:rsidR="007F0E7B" w:rsidRPr="0009286A">
        <w:rPr>
          <w:rFonts w:cs="Calibri"/>
          <w:b/>
          <w:bCs/>
          <w:color w:val="000000"/>
          <w:sz w:val="28"/>
          <w:szCs w:val="28"/>
          <w:u w:val="single"/>
        </w:rPr>
        <w:br/>
      </w:r>
      <w:r w:rsidR="00954A18" w:rsidRPr="0009286A">
        <w:rPr>
          <w:rFonts w:cs="Calibri"/>
          <w:b/>
          <w:bCs/>
          <w:color w:val="000000"/>
          <w:sz w:val="28"/>
          <w:szCs w:val="28"/>
          <w:u w:val="single"/>
        </w:rPr>
        <w:t>(</w:t>
      </w:r>
      <w:r w:rsidR="007F0E7B" w:rsidRPr="0009286A">
        <w:rPr>
          <w:rFonts w:cs="Calibri"/>
          <w:b/>
          <w:bCs/>
          <w:color w:val="000000"/>
          <w:sz w:val="28"/>
          <w:szCs w:val="28"/>
        </w:rPr>
        <w:t xml:space="preserve">Cena nezahrnuje: </w:t>
      </w:r>
      <w:r w:rsidR="00954A18" w:rsidRPr="0009286A">
        <w:rPr>
          <w:rFonts w:cs="Calibri"/>
          <w:b/>
          <w:bCs/>
          <w:color w:val="000000"/>
          <w:sz w:val="28"/>
          <w:szCs w:val="28"/>
        </w:rPr>
        <w:t xml:space="preserve">•MHD a </w:t>
      </w:r>
      <w:r w:rsidR="00954A18" w:rsidRPr="0009286A">
        <w:rPr>
          <w:rFonts w:cs="Calibri"/>
          <w:b/>
          <w:color w:val="000000"/>
          <w:sz w:val="28"/>
          <w:szCs w:val="28"/>
        </w:rPr>
        <w:t>vstupy do navštívených objektů a atrakcí</w:t>
      </w:r>
      <w:r w:rsidR="007F0E7B" w:rsidRPr="0009286A">
        <w:rPr>
          <w:rFonts w:cs="Calibri"/>
          <w:b/>
          <w:color w:val="000000"/>
          <w:sz w:val="28"/>
          <w:szCs w:val="28"/>
        </w:rPr>
        <w:t xml:space="preserve"> </w:t>
      </w:r>
      <w:r w:rsidR="00954A18" w:rsidRPr="0009286A">
        <w:rPr>
          <w:rFonts w:cs="Calibri"/>
          <w:b/>
          <w:color w:val="000000"/>
          <w:sz w:val="28"/>
          <w:szCs w:val="28"/>
        </w:rPr>
        <w:t xml:space="preserve"> (15 GBP</w:t>
      </w:r>
      <w:r w:rsidR="007F0E7B" w:rsidRPr="0009286A">
        <w:rPr>
          <w:rFonts w:cs="Calibri"/>
          <w:b/>
          <w:color w:val="000000"/>
          <w:sz w:val="28"/>
          <w:szCs w:val="28"/>
        </w:rPr>
        <w:t xml:space="preserve"> v Yorku a okolí</w:t>
      </w:r>
      <w:r w:rsidR="00954A18" w:rsidRPr="0009286A">
        <w:rPr>
          <w:rFonts w:cs="Calibri"/>
          <w:b/>
          <w:color w:val="000000"/>
          <w:sz w:val="28"/>
          <w:szCs w:val="28"/>
        </w:rPr>
        <w:t xml:space="preserve"> + Londýn</w:t>
      </w:r>
      <w:r w:rsidR="007F0E7B" w:rsidRPr="0009286A">
        <w:rPr>
          <w:rFonts w:cs="Calibri"/>
          <w:b/>
          <w:color w:val="000000"/>
          <w:sz w:val="28"/>
          <w:szCs w:val="28"/>
        </w:rPr>
        <w:t xml:space="preserve">  15 GBP London </w:t>
      </w:r>
      <w:proofErr w:type="spellStart"/>
      <w:r w:rsidR="007F0E7B" w:rsidRPr="0009286A">
        <w:rPr>
          <w:rFonts w:cs="Calibri"/>
          <w:b/>
          <w:color w:val="000000"/>
          <w:sz w:val="28"/>
          <w:szCs w:val="28"/>
        </w:rPr>
        <w:t>Eye</w:t>
      </w:r>
      <w:proofErr w:type="spellEnd"/>
      <w:r w:rsidR="007F0E7B" w:rsidRPr="0009286A">
        <w:rPr>
          <w:rFonts w:cs="Calibri"/>
          <w:b/>
          <w:color w:val="000000"/>
          <w:sz w:val="28"/>
          <w:szCs w:val="28"/>
        </w:rPr>
        <w:t>, 4 GBP loď, 6 GBP museum, 3 GBP metro</w:t>
      </w:r>
      <w:r w:rsidR="00954A18" w:rsidRPr="0009286A">
        <w:rPr>
          <w:rFonts w:cs="Calibri"/>
          <w:b/>
          <w:color w:val="000000"/>
          <w:sz w:val="28"/>
          <w:szCs w:val="28"/>
        </w:rPr>
        <w:t>)</w:t>
      </w:r>
      <w:r w:rsidR="007F0E7B" w:rsidRPr="0009286A">
        <w:rPr>
          <w:rFonts w:cs="Calibri"/>
          <w:b/>
          <w:color w:val="000000"/>
          <w:sz w:val="28"/>
          <w:szCs w:val="28"/>
        </w:rPr>
        <w:t xml:space="preserve"> </w:t>
      </w:r>
      <w:r w:rsidR="0009286A" w:rsidRPr="0009286A">
        <w:rPr>
          <w:rFonts w:cs="Calibri"/>
          <w:b/>
          <w:color w:val="000000"/>
          <w:sz w:val="28"/>
          <w:szCs w:val="28"/>
        </w:rPr>
        <w:t xml:space="preserve">CELKEM cca 43 GBP </w:t>
      </w:r>
    </w:p>
    <w:p w:rsidR="00D70CE2" w:rsidRDefault="00D70CE2" w:rsidP="00D70CE2">
      <w:pPr>
        <w:widowControl w:val="0"/>
        <w:spacing w:after="0"/>
        <w:jc w:val="both"/>
        <w:rPr>
          <w:rFonts w:cs="Calibri"/>
          <w:b/>
          <w:bCs/>
          <w:color w:val="000000"/>
          <w:sz w:val="20"/>
        </w:rPr>
      </w:pPr>
      <w:r>
        <w:rPr>
          <w:rFonts w:cs="Calibri"/>
          <w:b/>
          <w:bCs/>
          <w:color w:val="000000"/>
          <w:sz w:val="20"/>
        </w:rPr>
        <w:t>Cena zahrnuje:</w:t>
      </w:r>
      <w:r>
        <w:rPr>
          <w:rFonts w:cs="Calibri"/>
          <w:b/>
          <w:bCs/>
          <w:color w:val="000000"/>
          <w:sz w:val="20"/>
        </w:rPr>
        <w:tab/>
      </w:r>
    </w:p>
    <w:p w:rsidR="00D70CE2" w:rsidRDefault="00D70CE2" w:rsidP="00D70CE2">
      <w:pPr>
        <w:widowControl w:val="0"/>
        <w:spacing w:after="0"/>
        <w:jc w:val="both"/>
        <w:rPr>
          <w:rFonts w:cs="Calibri"/>
          <w:color w:val="000000"/>
          <w:sz w:val="20"/>
        </w:rPr>
      </w:pPr>
      <w:r>
        <w:rPr>
          <w:rFonts w:cs="Calibri"/>
          <w:b/>
          <w:bCs/>
          <w:color w:val="000000"/>
          <w:sz w:val="20"/>
        </w:rPr>
        <w:t>•</w:t>
      </w:r>
      <w:r>
        <w:rPr>
          <w:rFonts w:cs="Calibri"/>
          <w:color w:val="000000"/>
          <w:sz w:val="20"/>
        </w:rPr>
        <w:t>dopravu zájezdovým autokarem (klimatizace, kávovar, lednička, bufet, WC, Video)</w:t>
      </w:r>
    </w:p>
    <w:p w:rsidR="00D70CE2" w:rsidRDefault="00D70CE2" w:rsidP="00D70CE2">
      <w:pPr>
        <w:widowControl w:val="0"/>
        <w:spacing w:after="0"/>
        <w:jc w:val="both"/>
        <w:rPr>
          <w:rFonts w:cs="Calibri"/>
          <w:color w:val="000000"/>
          <w:sz w:val="20"/>
        </w:rPr>
      </w:pPr>
      <w:r>
        <w:rPr>
          <w:rFonts w:cs="Calibri"/>
          <w:b/>
          <w:bCs/>
          <w:color w:val="000000"/>
          <w:sz w:val="20"/>
        </w:rPr>
        <w:t>•</w:t>
      </w:r>
      <w:r>
        <w:rPr>
          <w:rFonts w:cs="Calibri"/>
          <w:color w:val="000000"/>
          <w:sz w:val="20"/>
        </w:rPr>
        <w:t>2x trajekt přes kanál La Manche</w:t>
      </w:r>
    </w:p>
    <w:p w:rsidR="00D70CE2" w:rsidRDefault="00D70CE2" w:rsidP="00D70CE2">
      <w:pPr>
        <w:widowControl w:val="0"/>
        <w:spacing w:after="0"/>
        <w:jc w:val="both"/>
        <w:rPr>
          <w:rFonts w:cs="Calibri"/>
          <w:color w:val="000000"/>
          <w:sz w:val="20"/>
        </w:rPr>
      </w:pPr>
      <w:r>
        <w:rPr>
          <w:rFonts w:cs="Calibri"/>
          <w:b/>
          <w:bCs/>
          <w:color w:val="000000"/>
          <w:sz w:val="20"/>
        </w:rPr>
        <w:t>•</w:t>
      </w:r>
      <w:r w:rsidR="00ED3370">
        <w:rPr>
          <w:rFonts w:cs="Calibri"/>
          <w:color w:val="000000"/>
          <w:sz w:val="20"/>
        </w:rPr>
        <w:t>4</w:t>
      </w:r>
      <w:r>
        <w:rPr>
          <w:rFonts w:cs="Calibri"/>
          <w:color w:val="000000"/>
          <w:sz w:val="20"/>
        </w:rPr>
        <w:t>x ubytování v hostitelských rodinách s plnou penzí (oběd ve formě balíčků)</w:t>
      </w:r>
    </w:p>
    <w:p w:rsidR="00D70CE2" w:rsidRDefault="00D70CE2" w:rsidP="00D70CE2">
      <w:pPr>
        <w:widowControl w:val="0"/>
        <w:spacing w:after="0"/>
        <w:jc w:val="both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•</w:t>
      </w:r>
      <w:r w:rsidRPr="00954A18">
        <w:rPr>
          <w:rFonts w:cs="Calibri"/>
          <w:b/>
          <w:color w:val="000000"/>
        </w:rPr>
        <w:t xml:space="preserve">komplexní cestovní pojištění včetně pojištění </w:t>
      </w:r>
      <w:proofErr w:type="spellStart"/>
      <w:r w:rsidRPr="00954A18">
        <w:rPr>
          <w:rFonts w:cs="Calibri"/>
          <w:b/>
          <w:color w:val="000000"/>
        </w:rPr>
        <w:t>storna</w:t>
      </w:r>
      <w:proofErr w:type="spellEnd"/>
      <w:r>
        <w:rPr>
          <w:rFonts w:cs="Calibri"/>
          <w:color w:val="000000"/>
        </w:rPr>
        <w:t xml:space="preserve"> </w:t>
      </w:r>
    </w:p>
    <w:p w:rsidR="00D70CE2" w:rsidRDefault="00D70CE2" w:rsidP="00D70CE2">
      <w:pPr>
        <w:widowControl w:val="0"/>
        <w:spacing w:after="0"/>
        <w:jc w:val="both"/>
        <w:rPr>
          <w:rFonts w:cs="Calibri"/>
          <w:color w:val="000000"/>
          <w:sz w:val="20"/>
        </w:rPr>
      </w:pPr>
      <w:r>
        <w:rPr>
          <w:rFonts w:cs="Calibri"/>
          <w:b/>
          <w:bCs/>
          <w:color w:val="000000"/>
          <w:sz w:val="20"/>
        </w:rPr>
        <w:t>•</w:t>
      </w:r>
      <w:r>
        <w:rPr>
          <w:rFonts w:cs="Calibri"/>
          <w:color w:val="000000"/>
          <w:sz w:val="20"/>
        </w:rPr>
        <w:t>pojištění proti úpadku CK dle zákona č. 159/1999 Sb.</w:t>
      </w:r>
    </w:p>
    <w:p w:rsidR="00D70CE2" w:rsidRDefault="00D70CE2" w:rsidP="00D70CE2">
      <w:pPr>
        <w:widowControl w:val="0"/>
        <w:spacing w:after="0"/>
        <w:jc w:val="both"/>
        <w:rPr>
          <w:rFonts w:cs="Calibri"/>
          <w:color w:val="000000"/>
          <w:sz w:val="20"/>
        </w:rPr>
      </w:pPr>
      <w:r>
        <w:rPr>
          <w:rFonts w:cs="Calibri"/>
          <w:b/>
          <w:bCs/>
          <w:color w:val="000000"/>
          <w:sz w:val="20"/>
        </w:rPr>
        <w:t>•</w:t>
      </w:r>
      <w:r>
        <w:rPr>
          <w:rFonts w:cs="Calibri"/>
          <w:color w:val="000000"/>
          <w:sz w:val="20"/>
        </w:rPr>
        <w:t>bezplatné přistavení autobusu (min. 13 účastníků)</w:t>
      </w:r>
    </w:p>
    <w:p w:rsidR="00D70CE2" w:rsidRDefault="00D70CE2" w:rsidP="00D70CE2">
      <w:pPr>
        <w:widowControl w:val="0"/>
        <w:spacing w:after="0"/>
        <w:jc w:val="both"/>
        <w:rPr>
          <w:rFonts w:cs="Calibri"/>
          <w:color w:val="000000"/>
          <w:sz w:val="20"/>
        </w:rPr>
      </w:pPr>
      <w:r>
        <w:rPr>
          <w:rFonts w:cs="Calibri"/>
          <w:b/>
          <w:bCs/>
          <w:color w:val="000000"/>
          <w:sz w:val="20"/>
        </w:rPr>
        <w:t>•</w:t>
      </w:r>
      <w:r>
        <w:rPr>
          <w:rFonts w:cs="Calibri"/>
          <w:color w:val="000000"/>
          <w:sz w:val="20"/>
        </w:rPr>
        <w:t>dopravu účastníků do místa setkání s hostitelskou rodinou</w:t>
      </w:r>
    </w:p>
    <w:p w:rsidR="00ED3370" w:rsidRDefault="00D70CE2" w:rsidP="0009286A">
      <w:pPr>
        <w:widowControl w:val="0"/>
        <w:spacing w:after="0"/>
        <w:jc w:val="both"/>
        <w:rPr>
          <w:rFonts w:cs="Calibri"/>
          <w:color w:val="000000"/>
          <w:sz w:val="20"/>
        </w:rPr>
      </w:pPr>
      <w:r>
        <w:rPr>
          <w:rFonts w:cs="Calibri"/>
          <w:b/>
          <w:bCs/>
          <w:color w:val="000000"/>
          <w:sz w:val="20"/>
        </w:rPr>
        <w:t>•</w:t>
      </w:r>
      <w:r>
        <w:rPr>
          <w:rFonts w:cs="Calibri"/>
          <w:color w:val="000000"/>
          <w:sz w:val="20"/>
        </w:rPr>
        <w:t>služby průvodce po celou dobu zájezdu a dodání informačních materiálů</w:t>
      </w:r>
    </w:p>
    <w:p w:rsidR="005D163B" w:rsidRDefault="005D163B" w:rsidP="0009286A">
      <w:pPr>
        <w:widowControl w:val="0"/>
        <w:spacing w:after="0"/>
        <w:jc w:val="both"/>
        <w:rPr>
          <w:rFonts w:cs="Calibri"/>
          <w:color w:val="000000"/>
          <w:sz w:val="20"/>
        </w:rPr>
      </w:pPr>
    </w:p>
    <w:p w:rsidR="005D163B" w:rsidRPr="005D163B" w:rsidRDefault="005D163B" w:rsidP="0009286A">
      <w:pPr>
        <w:widowControl w:val="0"/>
        <w:spacing w:after="0"/>
        <w:jc w:val="both"/>
        <w:rPr>
          <w:rFonts w:cs="Calibri"/>
          <w:b/>
          <w:color w:val="000000"/>
          <w:sz w:val="20"/>
        </w:rPr>
      </w:pPr>
      <w:r w:rsidRPr="005D163B">
        <w:rPr>
          <w:rFonts w:cs="Calibri"/>
          <w:b/>
          <w:color w:val="000000"/>
          <w:sz w:val="20"/>
        </w:rPr>
        <w:t>VEŠKERÉ PODKLADY K PLATBĚ – Č.Ú. A TERMÍNY – DOSTANETE AŽ PO ODEVZDÁNÍ PŘIHLÁŠKY. PLATBA PROBĚHNE DVOUFÁZOVĚ – NEJDŘÍVE ZÁLOHA</w:t>
      </w:r>
      <w:r>
        <w:rPr>
          <w:rFonts w:cs="Calibri"/>
          <w:b/>
          <w:color w:val="000000"/>
          <w:sz w:val="20"/>
        </w:rPr>
        <w:t xml:space="preserve"> 1000 Kč V LISTOPADU </w:t>
      </w:r>
      <w:r w:rsidR="00D97BE8">
        <w:rPr>
          <w:rFonts w:cs="Calibri"/>
          <w:b/>
          <w:color w:val="000000"/>
          <w:sz w:val="20"/>
        </w:rPr>
        <w:t xml:space="preserve">NA ÚČET ŠKOLY </w:t>
      </w:r>
      <w:r w:rsidRPr="005D163B">
        <w:rPr>
          <w:rFonts w:cs="Calibri"/>
          <w:b/>
          <w:color w:val="000000"/>
          <w:sz w:val="20"/>
        </w:rPr>
        <w:t>A DOPLATEK V</w:t>
      </w:r>
      <w:r w:rsidR="00E607EF">
        <w:rPr>
          <w:rFonts w:cs="Calibri"/>
          <w:b/>
          <w:color w:val="000000"/>
          <w:sz w:val="20"/>
        </w:rPr>
        <w:t xml:space="preserve"> ÚNORU</w:t>
      </w:r>
      <w:r w:rsidRPr="005D163B">
        <w:rPr>
          <w:rFonts w:cs="Calibri"/>
          <w:b/>
          <w:color w:val="000000"/>
          <w:sz w:val="20"/>
        </w:rPr>
        <w:t xml:space="preserve"> 2017</w:t>
      </w:r>
      <w:r w:rsidR="00D97BE8">
        <w:rPr>
          <w:rFonts w:cs="Calibri"/>
          <w:b/>
          <w:color w:val="000000"/>
          <w:sz w:val="20"/>
        </w:rPr>
        <w:t xml:space="preserve"> NA ÚČET CESTOVNÍ KANCELÁŘE</w:t>
      </w:r>
      <w:r w:rsidRPr="005D163B">
        <w:rPr>
          <w:rFonts w:cs="Calibri"/>
          <w:b/>
          <w:color w:val="000000"/>
          <w:sz w:val="20"/>
        </w:rPr>
        <w:t>.</w:t>
      </w:r>
    </w:p>
    <w:sectPr w:rsidR="005D163B" w:rsidRPr="005D163B" w:rsidSect="00D70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70CE2"/>
    <w:rsid w:val="0009286A"/>
    <w:rsid w:val="00247606"/>
    <w:rsid w:val="00303228"/>
    <w:rsid w:val="005147C3"/>
    <w:rsid w:val="005D163B"/>
    <w:rsid w:val="007F0E7B"/>
    <w:rsid w:val="00830E26"/>
    <w:rsid w:val="008950C3"/>
    <w:rsid w:val="00954A18"/>
    <w:rsid w:val="00AC27F7"/>
    <w:rsid w:val="00B378AE"/>
    <w:rsid w:val="00D70B85"/>
    <w:rsid w:val="00D70CE2"/>
    <w:rsid w:val="00D97BE8"/>
    <w:rsid w:val="00E607EF"/>
    <w:rsid w:val="00ED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CE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8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385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VAIO 2</cp:lastModifiedBy>
  <cp:revision>8</cp:revision>
  <dcterms:created xsi:type="dcterms:W3CDTF">2016-10-02T16:44:00Z</dcterms:created>
  <dcterms:modified xsi:type="dcterms:W3CDTF">2016-10-02T17:49:00Z</dcterms:modified>
</cp:coreProperties>
</file>